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507" w:rsidRPr="004C5507" w:rsidRDefault="004C5507" w:rsidP="004C5507">
      <w:pPr>
        <w:widowControl/>
        <w:wordWrap/>
        <w:autoSpaceDE/>
        <w:autoSpaceDN/>
        <w:spacing w:after="240" w:line="360" w:lineRule="auto"/>
        <w:jc w:val="left"/>
        <w:textAlignment w:val="baseline"/>
        <w:rPr>
          <w:rFonts w:ascii="Arial" w:eastAsia="굴림" w:hAnsi="Arial" w:cs="Arial"/>
          <w:color w:val="000000"/>
          <w:kern w:val="0"/>
          <w:sz w:val="22"/>
        </w:rPr>
      </w:pPr>
      <w:r w:rsidRPr="004C5507">
        <w:rPr>
          <w:rFonts w:ascii="Arial" w:eastAsia="굴림" w:hAnsi="Arial" w:cs="Arial"/>
          <w:color w:val="000000"/>
          <w:kern w:val="0"/>
          <w:sz w:val="22"/>
        </w:rPr>
        <w:t>저희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조가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중점을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둔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내용은</w:t>
      </w:r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1.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교사를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키우기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위한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기관의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글로벌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proofErr w:type="spellStart"/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에듀케이</w:t>
      </w:r>
      <w:r w:rsidRPr="004C5507">
        <w:rPr>
          <w:rFonts w:ascii="Arial" w:eastAsia="굴림" w:hAnsi="Arial" w:cs="Arial" w:hint="eastAsia"/>
          <w:b/>
          <w:bCs/>
          <w:color w:val="000000"/>
          <w:kern w:val="0"/>
          <w:sz w:val="22"/>
        </w:rPr>
        <w:t>션</w:t>
      </w:r>
      <w:proofErr w:type="spellEnd"/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2.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교육에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관한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글로벌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proofErr w:type="spellStart"/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에듀케이션</w:t>
      </w:r>
      <w:proofErr w:type="spellEnd"/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3.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교사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교육을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통한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글로벌</w:t>
      </w:r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 xml:space="preserve"> </w:t>
      </w:r>
      <w:proofErr w:type="spellStart"/>
      <w:r w:rsidRPr="004C5507">
        <w:rPr>
          <w:rFonts w:ascii="Arial" w:eastAsia="굴림" w:hAnsi="Arial" w:cs="Arial"/>
          <w:b/>
          <w:bCs/>
          <w:color w:val="000000"/>
          <w:kern w:val="0"/>
          <w:sz w:val="22"/>
        </w:rPr>
        <w:t>에듀케이션</w:t>
      </w:r>
      <w:proofErr w:type="spellEnd"/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proofErr w:type="spellStart"/>
      <w:r w:rsidRPr="004C5507">
        <w:rPr>
          <w:rFonts w:ascii="Arial" w:eastAsia="굴림" w:hAnsi="Arial" w:cs="Arial"/>
          <w:b/>
          <w:color w:val="000000"/>
          <w:kern w:val="0"/>
          <w:sz w:val="22"/>
        </w:rPr>
        <w:t>에듀케이션교육에</w:t>
      </w:r>
      <w:proofErr w:type="spellEnd"/>
      <w:r w:rsidRPr="004C5507">
        <w:rPr>
          <w:rFonts w:ascii="Arial" w:eastAsia="굴림" w:hAnsi="Arial" w:cs="Arial"/>
          <w:b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color w:val="000000"/>
          <w:kern w:val="0"/>
          <w:sz w:val="22"/>
        </w:rPr>
        <w:t>대한</w:t>
      </w:r>
      <w:r w:rsidRPr="004C5507">
        <w:rPr>
          <w:rFonts w:ascii="Arial" w:eastAsia="굴림" w:hAnsi="Arial" w:cs="Arial"/>
          <w:b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color w:val="000000"/>
          <w:kern w:val="0"/>
          <w:sz w:val="22"/>
        </w:rPr>
        <w:t>개념</w:t>
      </w:r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r w:rsidRPr="004C5507">
        <w:rPr>
          <w:rFonts w:ascii="Arial" w:eastAsia="굴림" w:hAnsi="Arial" w:cs="Arial"/>
          <w:color w:val="000000"/>
          <w:kern w:val="0"/>
          <w:sz w:val="22"/>
        </w:rPr>
        <w:t>세계이해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(Global Understanding)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세계관련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능력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(Global Competency),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세계적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시각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(Global Perspective)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강조하는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교육이다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.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세계교육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(Global Education)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인류공동의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문제는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상호협력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속에서만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해결될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있다는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신념에서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1970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년대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미국을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중심으로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일어났다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.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세계교육의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개념은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지구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사회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전체를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하나의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시스템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(global system)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으로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파악하고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인류의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문화와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인간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생존을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위협하는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글로벌이슈와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proofErr w:type="gramStart"/>
      <w:r w:rsidRPr="004C5507">
        <w:rPr>
          <w:rFonts w:ascii="Arial" w:eastAsia="굴림" w:hAnsi="Arial" w:cs="Arial"/>
          <w:color w:val="000000"/>
          <w:kern w:val="0"/>
          <w:sz w:val="22"/>
        </w:rPr>
        <w:t>문제들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속에서</w:t>
      </w:r>
      <w:proofErr w:type="gramEnd"/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각국이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상호관련성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속에서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proofErr w:type="spellStart"/>
      <w:r w:rsidRPr="004C5507">
        <w:rPr>
          <w:rFonts w:ascii="Arial" w:eastAsia="굴림" w:hAnsi="Arial" w:cs="Arial"/>
          <w:color w:val="000000"/>
          <w:kern w:val="0"/>
          <w:sz w:val="22"/>
        </w:rPr>
        <w:t>이해하고해결할</w:t>
      </w:r>
      <w:proofErr w:type="spellEnd"/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있는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지구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시민을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proofErr w:type="spellStart"/>
      <w:r w:rsidRPr="004C5507">
        <w:rPr>
          <w:rFonts w:ascii="Arial" w:eastAsia="굴림" w:hAnsi="Arial" w:cs="Arial"/>
          <w:color w:val="000000"/>
          <w:kern w:val="0"/>
          <w:sz w:val="22"/>
        </w:rPr>
        <w:t>기르기위한</w:t>
      </w:r>
      <w:proofErr w:type="spellEnd"/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교육을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근거로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하고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있다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.</w:t>
      </w:r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r w:rsidRPr="004C5507">
        <w:rPr>
          <w:rFonts w:ascii="Arial" w:eastAsia="굴림" w:hAnsi="Arial" w:cs="Arial"/>
          <w:b/>
          <w:color w:val="000000"/>
          <w:kern w:val="0"/>
          <w:sz w:val="22"/>
        </w:rPr>
        <w:t>부산대</w:t>
      </w:r>
      <w:r w:rsidRPr="004C5507">
        <w:rPr>
          <w:rFonts w:ascii="Arial" w:eastAsia="굴림" w:hAnsi="Arial" w:cs="Arial"/>
          <w:b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color w:val="000000"/>
          <w:kern w:val="0"/>
          <w:sz w:val="22"/>
        </w:rPr>
        <w:t>사범대학</w:t>
      </w:r>
      <w:r w:rsidRPr="004C5507">
        <w:rPr>
          <w:rFonts w:ascii="Arial" w:eastAsia="굴림" w:hAnsi="Arial" w:cs="Arial"/>
          <w:b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b/>
          <w:color w:val="000000"/>
          <w:kern w:val="0"/>
          <w:sz w:val="22"/>
        </w:rPr>
        <w:t>교육목표</w:t>
      </w:r>
      <w:r w:rsidRPr="004C5507">
        <w:rPr>
          <w:rFonts w:ascii="Arial" w:eastAsia="굴림" w:hAnsi="Arial" w:cs="Arial"/>
          <w:b/>
          <w:bCs/>
          <w:kern w:val="0"/>
          <w:sz w:val="22"/>
        </w:rPr>
        <w:br/>
      </w:r>
      <w:r w:rsidRPr="004C5507">
        <w:rPr>
          <w:rFonts w:ascii="Arial" w:eastAsia="굴림" w:hAnsi="Arial" w:cs="Arial"/>
          <w:color w:val="000000"/>
          <w:kern w:val="0"/>
          <w:sz w:val="22"/>
        </w:rPr>
        <w:t>부산대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사범대학은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교육에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관한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이론과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실제를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학문적으로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연구하고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국가사회와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인류발전에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기여할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있는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우수하고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창의적인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교사와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교육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전문가를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양성하는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데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목적을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두고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있다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. </w:t>
      </w:r>
    </w:p>
    <w:p w:rsidR="004C5507" w:rsidRPr="004C5507" w:rsidRDefault="004C5507" w:rsidP="004C5507">
      <w:pPr>
        <w:widowControl/>
        <w:wordWrap/>
        <w:autoSpaceDE/>
        <w:autoSpaceDN/>
        <w:spacing w:line="360" w:lineRule="auto"/>
        <w:ind w:firstLine="960"/>
        <w:jc w:val="left"/>
        <w:textAlignment w:val="baseline"/>
        <w:rPr>
          <w:rFonts w:ascii="Arial" w:eastAsia="굴림" w:hAnsi="Arial" w:cs="Arial"/>
          <w:b/>
          <w:bCs/>
          <w:kern w:val="0"/>
          <w:sz w:val="22"/>
        </w:rPr>
      </w:pP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1.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교사로서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갖추어야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품성과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자질을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설정한다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.</w:t>
      </w:r>
    </w:p>
    <w:p w:rsidR="004C5507" w:rsidRPr="004C5507" w:rsidRDefault="004C5507" w:rsidP="004C5507">
      <w:pPr>
        <w:widowControl/>
        <w:wordWrap/>
        <w:autoSpaceDE/>
        <w:autoSpaceDN/>
        <w:spacing w:line="360" w:lineRule="auto"/>
        <w:ind w:firstLine="960"/>
        <w:jc w:val="left"/>
        <w:textAlignment w:val="baseline"/>
        <w:rPr>
          <w:rFonts w:ascii="Arial" w:eastAsia="굴림" w:hAnsi="Arial" w:cs="Arial"/>
          <w:b/>
          <w:bCs/>
          <w:kern w:val="0"/>
          <w:sz w:val="22"/>
        </w:rPr>
      </w:pP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2.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학생의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발달적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특성과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인성적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특성을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이해한다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.</w:t>
      </w:r>
    </w:p>
    <w:p w:rsidR="004C5507" w:rsidRPr="004C5507" w:rsidRDefault="004C5507" w:rsidP="004C5507">
      <w:pPr>
        <w:widowControl/>
        <w:wordWrap/>
        <w:autoSpaceDE/>
        <w:autoSpaceDN/>
        <w:spacing w:line="360" w:lineRule="auto"/>
        <w:ind w:firstLine="960"/>
        <w:jc w:val="left"/>
        <w:textAlignment w:val="baseline"/>
        <w:rPr>
          <w:rFonts w:ascii="Arial" w:eastAsia="굴림" w:hAnsi="Arial" w:cs="Arial"/>
          <w:b/>
          <w:bCs/>
          <w:kern w:val="0"/>
          <w:sz w:val="22"/>
        </w:rPr>
      </w:pP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3.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교과에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관한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전문적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지식을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갖춘다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.</w:t>
      </w:r>
    </w:p>
    <w:p w:rsidR="004C5507" w:rsidRPr="004C5507" w:rsidRDefault="004C5507" w:rsidP="004C5507">
      <w:pPr>
        <w:widowControl/>
        <w:wordWrap/>
        <w:autoSpaceDE/>
        <w:autoSpaceDN/>
        <w:spacing w:line="360" w:lineRule="auto"/>
        <w:ind w:firstLine="960"/>
        <w:jc w:val="left"/>
        <w:textAlignment w:val="baseline"/>
        <w:rPr>
          <w:rFonts w:ascii="Arial" w:eastAsia="굴림" w:hAnsi="Arial" w:cs="Arial"/>
          <w:b/>
          <w:bCs/>
          <w:kern w:val="0"/>
          <w:sz w:val="22"/>
        </w:rPr>
      </w:pP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4.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효과적인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방법을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알고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활용할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있다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.</w:t>
      </w:r>
    </w:p>
    <w:p w:rsidR="004C5507" w:rsidRPr="004C5507" w:rsidRDefault="004C5507" w:rsidP="004C5507">
      <w:pPr>
        <w:widowControl/>
        <w:wordWrap/>
        <w:autoSpaceDE/>
        <w:autoSpaceDN/>
        <w:spacing w:line="360" w:lineRule="auto"/>
        <w:ind w:firstLine="960"/>
        <w:jc w:val="left"/>
        <w:textAlignment w:val="baseline"/>
        <w:rPr>
          <w:rFonts w:ascii="Arial" w:eastAsia="굴림" w:hAnsi="Arial" w:cs="Arial"/>
          <w:b/>
          <w:bCs/>
          <w:kern w:val="0"/>
          <w:sz w:val="22"/>
        </w:rPr>
      </w:pP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5.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교육학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및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교육학의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연구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동향을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파악한다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.</w:t>
      </w:r>
    </w:p>
    <w:p w:rsidR="004C5507" w:rsidRPr="004C5507" w:rsidRDefault="004C5507" w:rsidP="004C5507">
      <w:pPr>
        <w:widowControl/>
        <w:wordWrap/>
        <w:autoSpaceDE/>
        <w:autoSpaceDN/>
        <w:spacing w:line="360" w:lineRule="auto"/>
        <w:ind w:firstLine="960"/>
        <w:jc w:val="left"/>
        <w:textAlignment w:val="baseline"/>
        <w:rPr>
          <w:rFonts w:ascii="Arial" w:eastAsia="굴림" w:hAnsi="Arial" w:cs="Arial"/>
          <w:b/>
          <w:bCs/>
          <w:kern w:val="0"/>
          <w:sz w:val="22"/>
        </w:rPr>
      </w:pP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6.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교육현장에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대한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지속적인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관심과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이해를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 xml:space="preserve"> 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가진다</w:t>
      </w:r>
      <w:r w:rsidRPr="004C5507">
        <w:rPr>
          <w:rFonts w:ascii="Arial" w:eastAsia="굴림" w:hAnsi="Arial" w:cs="Arial"/>
          <w:color w:val="000000"/>
          <w:kern w:val="0"/>
          <w:sz w:val="22"/>
        </w:rPr>
        <w:t>.</w:t>
      </w:r>
    </w:p>
    <w:p w:rsidR="004C5507" w:rsidRDefault="004C5507" w:rsidP="004C5507">
      <w:pPr>
        <w:pStyle w:val="a3"/>
        <w:spacing w:after="32" w:line="360" w:lineRule="auto"/>
        <w:rPr>
          <w:rFonts w:ascii="Arial" w:eastAsia="굴림" w:hAnsi="Arial" w:cs="Arial" w:hint="eastAsia"/>
          <w:sz w:val="22"/>
          <w:szCs w:val="22"/>
        </w:rPr>
      </w:pP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>              </w:t>
      </w:r>
      <w:r>
        <w:rPr>
          <w:rFonts w:ascii="Arial" w:eastAsia="굴림" w:hAnsi="Arial" w:cs="Arial" w:hint="eastAsia"/>
          <w:b/>
          <w:color w:val="FF0000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 xml:space="preserve">7. 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>정보화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 xml:space="preserve">. 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>세계화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>교육에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>관심과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>이해를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b/>
          <w:color w:val="FF0000"/>
          <w:sz w:val="22"/>
          <w:szCs w:val="22"/>
        </w:rPr>
        <w:t>가진다</w:t>
      </w:r>
      <w:r w:rsidRPr="004C5507">
        <w:rPr>
          <w:rFonts w:ascii="Arial" w:eastAsia="굴림" w:hAnsi="Arial" w:cs="Arial"/>
          <w:color w:val="FF0000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b/>
          <w:bCs/>
          <w:color w:val="auto"/>
          <w:sz w:val="22"/>
          <w:szCs w:val="22"/>
        </w:rPr>
        <w:br/>
      </w:r>
      <w:r w:rsidRPr="004C5507">
        <w:rPr>
          <w:rFonts w:ascii="Arial" w:eastAsia="굴림" w:hAnsi="Arial" w:cs="Arial"/>
          <w:sz w:val="22"/>
          <w:szCs w:val="22"/>
        </w:rPr>
        <w:t>이러한</w:t>
      </w:r>
      <w:r w:rsidRPr="004C5507">
        <w:rPr>
          <w:rFonts w:ascii="Arial" w:eastAsia="굴림" w:hAnsi="Arial" w:cs="Arial"/>
          <w:sz w:val="22"/>
          <w:szCs w:val="22"/>
        </w:rPr>
        <w:t xml:space="preserve"> 7</w:t>
      </w:r>
      <w:r w:rsidRPr="004C5507">
        <w:rPr>
          <w:rFonts w:ascii="Arial" w:eastAsia="굴림" w:hAnsi="Arial" w:cs="Arial"/>
          <w:sz w:val="22"/>
          <w:szCs w:val="22"/>
        </w:rPr>
        <w:t>번째</w:t>
      </w:r>
      <w:r w:rsidRPr="004C5507">
        <w:rPr>
          <w:rFonts w:ascii="Arial" w:eastAsia="굴림" w:hAnsi="Arial" w:cs="Arial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sz w:val="22"/>
          <w:szCs w:val="22"/>
        </w:rPr>
        <w:t>교육</w:t>
      </w:r>
      <w:r w:rsidRPr="004C5507">
        <w:rPr>
          <w:rFonts w:ascii="Arial" w:eastAsia="굴림" w:hAnsi="Arial" w:cs="Arial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sz w:val="22"/>
          <w:szCs w:val="22"/>
        </w:rPr>
        <w:t>목표를</w:t>
      </w:r>
      <w:r w:rsidRPr="004C5507">
        <w:rPr>
          <w:rFonts w:ascii="Arial" w:eastAsia="굴림" w:hAnsi="Arial" w:cs="Arial"/>
          <w:sz w:val="22"/>
          <w:szCs w:val="22"/>
        </w:rPr>
        <w:t xml:space="preserve"> </w:t>
      </w:r>
      <w:proofErr w:type="spellStart"/>
      <w:r w:rsidRPr="004C5507">
        <w:rPr>
          <w:rFonts w:ascii="Arial" w:eastAsia="굴림" w:hAnsi="Arial" w:cs="Arial"/>
          <w:sz w:val="22"/>
          <w:szCs w:val="22"/>
        </w:rPr>
        <w:t>바탕으로한</w:t>
      </w:r>
      <w:proofErr w:type="spellEnd"/>
      <w:r w:rsidRPr="004C5507">
        <w:rPr>
          <w:rFonts w:ascii="Arial" w:eastAsia="굴림" w:hAnsi="Arial" w:cs="Arial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sz w:val="22"/>
          <w:szCs w:val="22"/>
        </w:rPr>
        <w:t>글로벌</w:t>
      </w:r>
      <w:r w:rsidRPr="004C5507">
        <w:rPr>
          <w:rFonts w:ascii="Arial" w:eastAsia="굴림" w:hAnsi="Arial" w:cs="Arial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sz w:val="22"/>
          <w:szCs w:val="22"/>
        </w:rPr>
        <w:t>교육</w:t>
      </w:r>
      <w:r w:rsidRPr="004C5507">
        <w:rPr>
          <w:rFonts w:ascii="Arial" w:eastAsia="굴림" w:hAnsi="Arial" w:cs="Arial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sz w:val="22"/>
          <w:szCs w:val="22"/>
        </w:rPr>
        <w:t>관련</w:t>
      </w:r>
      <w:r w:rsidRPr="004C5507">
        <w:rPr>
          <w:rFonts w:ascii="Arial" w:eastAsia="굴림" w:hAnsi="Arial" w:cs="Arial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sz w:val="22"/>
          <w:szCs w:val="22"/>
        </w:rPr>
        <w:t>커리큘럼이</w:t>
      </w:r>
      <w:r w:rsidRPr="004C5507">
        <w:rPr>
          <w:rFonts w:ascii="Arial" w:eastAsia="굴림" w:hAnsi="Arial" w:cs="Arial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sz w:val="22"/>
          <w:szCs w:val="22"/>
        </w:rPr>
        <w:t>아래</w:t>
      </w:r>
      <w:r w:rsidRPr="004C5507">
        <w:rPr>
          <w:rFonts w:ascii="Arial" w:eastAsia="굴림" w:hAnsi="Arial" w:cs="Arial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sz w:val="22"/>
          <w:szCs w:val="22"/>
        </w:rPr>
        <w:t>내용에서</w:t>
      </w:r>
      <w:r w:rsidRPr="004C5507">
        <w:rPr>
          <w:rFonts w:ascii="Arial" w:eastAsia="굴림" w:hAnsi="Arial" w:cs="Arial"/>
          <w:sz w:val="22"/>
          <w:szCs w:val="22"/>
        </w:rPr>
        <w:t xml:space="preserve"> </w:t>
      </w:r>
      <w:r w:rsidRPr="004C5507">
        <w:rPr>
          <w:rFonts w:ascii="Arial" w:eastAsia="굴림" w:hAnsi="Arial" w:cs="Arial"/>
          <w:sz w:val="22"/>
          <w:szCs w:val="22"/>
        </w:rPr>
        <w:t>설명되어있습니다</w:t>
      </w:r>
      <w:r w:rsidRPr="004C5507">
        <w:rPr>
          <w:rFonts w:ascii="Arial" w:eastAsia="굴림" w:hAnsi="Arial" w:cs="Arial"/>
          <w:sz w:val="22"/>
          <w:szCs w:val="22"/>
        </w:rPr>
        <w:t>.</w:t>
      </w:r>
    </w:p>
    <w:p w:rsidR="004C5507" w:rsidRDefault="004C5507" w:rsidP="004C5507">
      <w:pPr>
        <w:pStyle w:val="a3"/>
        <w:spacing w:after="32"/>
        <w:rPr>
          <w:rFonts w:ascii="Arial" w:eastAsia="굴림" w:hAnsi="Arial" w:cs="Arial" w:hint="eastAsia"/>
          <w:sz w:val="22"/>
          <w:szCs w:val="22"/>
        </w:rPr>
      </w:pPr>
    </w:p>
    <w:p w:rsidR="004C5507" w:rsidRDefault="004C5507" w:rsidP="004C5507">
      <w:pPr>
        <w:pStyle w:val="a3"/>
        <w:spacing w:after="32"/>
        <w:rPr>
          <w:rFonts w:ascii="Arial" w:eastAsia="굴림" w:hAnsi="Arial" w:cs="Arial" w:hint="eastAsia"/>
          <w:sz w:val="22"/>
          <w:szCs w:val="22"/>
        </w:rPr>
      </w:pPr>
    </w:p>
    <w:p w:rsidR="004C5507" w:rsidRPr="004C5507" w:rsidRDefault="004C5507" w:rsidP="004C5507">
      <w:pPr>
        <w:pStyle w:val="a3"/>
        <w:rPr>
          <w:rFonts w:hint="eastAsia"/>
        </w:rPr>
      </w:pPr>
    </w:p>
    <w:p w:rsidR="004C5507" w:rsidRPr="004C5507" w:rsidRDefault="004C5507" w:rsidP="004C5507">
      <w:pPr>
        <w:pStyle w:val="a3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-507365</wp:posOffset>
            </wp:positionH>
            <wp:positionV relativeFrom="line">
              <wp:posOffset>0</wp:posOffset>
            </wp:positionV>
            <wp:extent cx="6627495" cy="1414780"/>
            <wp:effectExtent l="19050" t="0" r="1905" b="0"/>
            <wp:wrapTopAndBottom/>
            <wp:docPr id="2" name="_x72034352" descr="EMB00000fe074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72034352" descr="EMB00000fe0741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495" cy="141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  <w:sz w:val="28"/>
          <w:szCs w:val="28"/>
        </w:rPr>
        <w:t>부산대학교 사범대학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  <w:sz w:val="30"/>
          <w:szCs w:val="30"/>
        </w:rPr>
        <w:t xml:space="preserve">이제 교사도 </w:t>
      </w:r>
      <w:proofErr w:type="spellStart"/>
      <w:r>
        <w:rPr>
          <w:rFonts w:hint="eastAsia"/>
          <w:sz w:val="30"/>
          <w:szCs w:val="30"/>
        </w:rPr>
        <w:t>세계화시대</w:t>
      </w:r>
      <w:proofErr w:type="spellEnd"/>
      <w:r>
        <w:rPr>
          <w:rFonts w:hint="eastAsia"/>
          <w:sz w:val="30"/>
          <w:szCs w:val="30"/>
        </w:rPr>
        <w:t xml:space="preserve"> - 글로벌 교원 양성 프로그램</w:t>
      </w:r>
    </w:p>
    <w:p w:rsidR="004C5507" w:rsidRDefault="004C5507" w:rsidP="004C5507">
      <w:pPr>
        <w:pStyle w:val="a3"/>
        <w:spacing w:after="32"/>
        <w:rPr>
          <w:rFonts w:hint="eastAsia"/>
        </w:rPr>
      </w:pP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noProof/>
        </w:rPr>
        <w:drawing>
          <wp:inline distT="0" distB="0" distL="0" distR="0">
            <wp:extent cx="3824605" cy="2560320"/>
            <wp:effectExtent l="19050" t="0" r="4445" b="0"/>
            <wp:docPr id="3" name="_x71996064" descr="EMB00000fe074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71996064" descr="EMB00000fe0741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605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507" w:rsidRDefault="004C5507" w:rsidP="004C5507">
      <w:pPr>
        <w:pStyle w:val="a3"/>
        <w:spacing w:after="32"/>
        <w:rPr>
          <w:rFonts w:hint="eastAsia"/>
        </w:rPr>
      </w:pP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벌써 몇 </w:t>
      </w:r>
      <w:proofErr w:type="spellStart"/>
      <w:r>
        <w:rPr>
          <w:rFonts w:hint="eastAsia"/>
        </w:rPr>
        <w:t>십년</w:t>
      </w:r>
      <w:proofErr w:type="spellEnd"/>
      <w:r>
        <w:rPr>
          <w:rFonts w:hint="eastAsia"/>
        </w:rPr>
        <w:t xml:space="preserve"> 전부터 사회 전체의 화두가 되고 있는 '세계화'의 문제는 적어도 사범대학에 있어서는 별로 관계가 없는 말이라고 생각해 왔을 것이다. 하지만 이제 사범대에도 세계화의 바람은 불어오고 있고 이에 적극적으로 대처하기 위해 교육과학기술부에서는  '</w:t>
      </w:r>
      <w:r>
        <w:rPr>
          <w:rFonts w:ascii="돋움" w:eastAsia="돋움" w:hAnsi="돋움" w:hint="eastAsia"/>
        </w:rPr>
        <w:t>글로벌 교원 양성 프로그램'을 운영하고 있다. 글로벌 교원양성 프로그램은 우리 교원들의 자질 향상을 통해 글로벌 역량을 강화하고 이를 바탕으로 선진국, 개도국 등에 우리나라의 교원들이 진출할 수 있는 발판을 만드는 것을 목표로 하고 있다.  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 xml:space="preserve">현재 정책은 크게 </w:t>
      </w:r>
      <w:r>
        <w:rPr>
          <w:rFonts w:ascii="돋움" w:eastAsia="돋움" w:hAnsi="돋움" w:hint="eastAsia"/>
          <w:b/>
          <w:bCs/>
        </w:rPr>
        <w:t>교원 양성 기관의 글로벌화</w:t>
      </w:r>
      <w:r>
        <w:rPr>
          <w:rFonts w:ascii="돋움" w:eastAsia="돋움" w:hAnsi="돋움" w:hint="eastAsia"/>
        </w:rPr>
        <w:t xml:space="preserve">와 </w:t>
      </w:r>
      <w:r>
        <w:rPr>
          <w:rFonts w:ascii="돋움" w:eastAsia="돋움" w:hAnsi="돋움" w:hint="eastAsia"/>
          <w:b/>
          <w:bCs/>
        </w:rPr>
        <w:t>전략적 글로벌 교사 교류 확대</w:t>
      </w:r>
      <w:r>
        <w:rPr>
          <w:rFonts w:ascii="돋움" w:eastAsia="돋움" w:hAnsi="돋움" w:hint="eastAsia"/>
        </w:rPr>
        <w:t>의 2가지 방향으로 추진되고 있다. 그리고 이 프로그램을 통해 우리나라의 교육대학교 · 사범대학 학생들 그리고 현직 교원들이 글로벌 역량을 갖추도록 하여 우리나라의 교육 문화를 필요로 하고 있는 선진국과 개발도상국에 우수한 교육 인력을 제공하는 것을 목표로 하고 있다.</w:t>
      </w:r>
    </w:p>
    <w:p w:rsidR="004C5507" w:rsidRDefault="004C5507" w:rsidP="004C5507">
      <w:pPr>
        <w:pStyle w:val="a3"/>
        <w:spacing w:after="32"/>
        <w:rPr>
          <w:rFonts w:hint="eastAsia"/>
        </w:rPr>
      </w:pP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lastRenderedPageBreak/>
        <w:t>이 프로그램이 어떻게 진행되는지 좀 더 살펴보자.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먼저 교원 양성 기관의 글로벌화의 주요 내용은 다음과 같다.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  <w:sz w:val="22"/>
          <w:szCs w:val="22"/>
        </w:rPr>
        <w:t>교원양성 기관의 글로벌화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(1) 글로벌 교원양성 거점대학(Global Teachers' University) 육성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(2) 현직·예비교원의 해외진출을 위한 다양한 전공 및 연수과정 제공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(3) 현직 교원이 외국 교사 자격을 취득해 외국 학교에 진출 할 수 있도록 지원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(4) 외국대학과의 복수·공동 학위 프로그램</w:t>
      </w:r>
    </w:p>
    <w:p w:rsidR="004C5507" w:rsidRDefault="004C5507" w:rsidP="004C5507">
      <w:pPr>
        <w:pStyle w:val="a3"/>
        <w:spacing w:after="32"/>
        <w:rPr>
          <w:rFonts w:hint="eastAsia"/>
        </w:rPr>
      </w:pP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 xml:space="preserve">부산대는 글로벌 교원양성 거점대학으로 선정되기 위해 노력하고 있으며 재학생, 졸업생, 현직 교사를 대상으로 이 프로그램들을 추진하고 있다. 그리고 앞으로 점차적으로 프로그램 대상과 프로그램의 종류를 확대할 예정이라고 한다.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다음으로 전략적 글로벌 교사 교류 확대에 대해 알아보자.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글로벌 교사 교류는 현직 교원을 대상으로 한 프로그램이 많은데, 기간별 내용별 다양한 프로그램을 갖추고 있다.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> 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</w:t>
      </w:r>
      <w:r>
        <w:rPr>
          <w:noProof/>
        </w:rPr>
        <w:drawing>
          <wp:inline distT="0" distB="0" distL="0" distR="0">
            <wp:extent cx="3864610" cy="2321560"/>
            <wp:effectExtent l="19050" t="0" r="2540" b="0"/>
            <wp:docPr id="1" name="_x72414976" descr="EMB00000fe074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72414976" descr="EMB00000fe0741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232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507" w:rsidRDefault="004C5507" w:rsidP="004C5507">
      <w:pPr>
        <w:pStyle w:val="a3"/>
        <w:spacing w:after="32"/>
        <w:rPr>
          <w:rFonts w:hint="eastAsia"/>
        </w:rPr>
      </w:pP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  <w:sz w:val="22"/>
          <w:szCs w:val="22"/>
        </w:rPr>
        <w:t>전략적 글로벌 교사 교류 확대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(1) 한-중 교사교류를 통한 양국간 교육 협력 강화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(2) 외국학교와 교사 교환 및 공동수업 활성화 및 다변화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proofErr w:type="gramStart"/>
      <w:r>
        <w:rPr>
          <w:rFonts w:ascii="돋움" w:eastAsia="돋움" w:hAnsi="돋움" w:hint="eastAsia"/>
          <w:b/>
          <w:bCs/>
        </w:rPr>
        <w:t>( 방학기간</w:t>
      </w:r>
      <w:proofErr w:type="gramEnd"/>
      <w:r>
        <w:rPr>
          <w:rFonts w:ascii="돋움" w:eastAsia="돋움" w:hAnsi="돋움" w:hint="eastAsia"/>
          <w:b/>
          <w:bCs/>
        </w:rPr>
        <w:t xml:space="preserve"> 한국 1-2월, 미 6-7월 중 상호 파견 및 협업)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(3) 외국 정부기관 및 교원단체로 국내 교사 파견·교류 확대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lastRenderedPageBreak/>
        <w:t>(4) 국제적 연구기관을 활용한 교원 전문연수 확대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* 현재 협의 단계 2012년부터 점차적 실시</w:t>
      </w:r>
      <w:proofErr w:type="gramStart"/>
      <w:r>
        <w:rPr>
          <w:rFonts w:ascii="돋움" w:eastAsia="돋움" w:hAnsi="돋움" w:hint="eastAsia"/>
        </w:rPr>
        <w:t>( 이미</w:t>
      </w:r>
      <w:proofErr w:type="gramEnd"/>
      <w:r>
        <w:rPr>
          <w:rFonts w:ascii="돋움" w:eastAsia="돋움" w:hAnsi="돋움" w:hint="eastAsia"/>
        </w:rPr>
        <w:t xml:space="preserve"> 실시중인 프로그램도 있음)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이런 프로그램 등을 통해 현직 교원의 글로벌 역량을 강화하는 것을 목표로 하고 있다.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1. 글로벌 교원 양성 프로그램은 모든 과목의 선생님이 지원 가능한가?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 xml:space="preserve">= </w:t>
      </w:r>
      <w:proofErr w:type="spellStart"/>
      <w:r>
        <w:rPr>
          <w:rFonts w:ascii="돋움" w:eastAsia="돋움" w:hAnsi="돋움" w:hint="eastAsia"/>
        </w:rPr>
        <w:t>지원가능하다</w:t>
      </w:r>
      <w:proofErr w:type="spellEnd"/>
      <w:r>
        <w:rPr>
          <w:rFonts w:ascii="돋움" w:eastAsia="돋움" w:hAnsi="돋움" w:hint="eastAsia"/>
        </w:rPr>
        <w:t xml:space="preserve">, 영어능력만 갖추고 있다면 모든 과목의 선생님들이 해외로 진출할 수 있다. 하지만 현재는 수학·과학 교사에 대한 수요가 많은데 이는 우리나라의 높은 수학·과학 실력을 벤치마킹 하고자 하는 국가들이 많기 때문이다. 또한 이 두 과목은 다른 과목에 비해 객관화된 학문이라서 우리 나라 교사들이 </w:t>
      </w:r>
      <w:proofErr w:type="spellStart"/>
      <w:r>
        <w:rPr>
          <w:rFonts w:ascii="돋움" w:eastAsia="돋움" w:hAnsi="돋움" w:hint="eastAsia"/>
        </w:rPr>
        <w:t>다른나라에서</w:t>
      </w:r>
      <w:proofErr w:type="spellEnd"/>
      <w:r>
        <w:rPr>
          <w:rFonts w:ascii="돋움" w:eastAsia="돋움" w:hAnsi="돋움" w:hint="eastAsia"/>
        </w:rPr>
        <w:t xml:space="preserve"> 수업을 하기에 용이하다는 점이 장점으로 작용한다.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2. 이 프로그램은 언제부터 실시되는 것인가? 모든 학생들이 참여할 수 있는가?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= 영어강의를 듣고 이해하며 발표 할 수 있는 능력을 가진 학생이라면 모두 참여 가능.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그리고 전체적인 프로그램은 아직 협의 중에 있지만 현재 실시되고 있는 프로그램도 있으며 협의가 끝나는 대로 빠르면 내년(2012년)부터 이와 같은 프로그램에 참여할 수 있다. 하지만 이전에 부산대학교 사범대학이 글로벌 교원양성 거점 대학으로 지정되어야 하며 이를 위해 대학에서 많은 노력을 기울이고 있다.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3. 프로그램 참여 대상은 재학생에 한정되어있는가?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 xml:space="preserve">= 글로벌 교원 양성 프로그램은 크게 재학생, 졸업생 그리고 현직 교사를 대상으로 운영된다. 그래서 먼저 재학생의 경우 현재 국내에서 실시되고 있는 교육실습활동을 외국계 사범대학에서 할 수 있으며 이미 생물교육과에서는 2010년 겨울 이런 프로그램을 실시하였다. 또한 외국에서 수업을 받은 후 국내대학에서 학점 인정 또한 받을 수 있다. 그리고 교육대학원생을 포함한 졸업생은 영어로 학생들을 가르치고 수업할 수 있는 능력을 바탕으로 하여 영국, 미국, 캐나다, 호주 등의 영어권 국가의 사범대학에 1년간 체류하면서 그 나라의 교사자격증을 취득 할 수 있게 된다. 그래서 이 자격증을 바탕으로 우리나라에 돌아와서 취업하거나 (사립학교 혹은 공립학교) 국내 소재 외국인 학교에서 일 할 수 있는 자격을 가지게 되며 원하는 경우 외국의 학교에 취업을 할 수도 있게 된다. 또한 현직교원을 대상으로는 연수 등을 통해 글로벌 역량 강화를 지원하고 방학을 이용하여 현지의 교사와 상호교류 하며 </w:t>
      </w:r>
      <w:proofErr w:type="spellStart"/>
      <w:r>
        <w:rPr>
          <w:rFonts w:ascii="돋움" w:eastAsia="돋움" w:hAnsi="돋움" w:hint="eastAsia"/>
        </w:rPr>
        <w:t>코티칭을</w:t>
      </w:r>
      <w:proofErr w:type="spellEnd"/>
      <w:r>
        <w:rPr>
          <w:rFonts w:ascii="돋움" w:eastAsia="돋움" w:hAnsi="돋움" w:hint="eastAsia"/>
        </w:rPr>
        <w:t xml:space="preserve"> 할 수 있다.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4. 선발 과정은 어떻게 되어있는가?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 xml:space="preserve">= 최소 영어강의를 듣고 이해하며 발표 가능한 학생을 대상으로 프로그램이 진행되기 때문에 영어 성적 제출(TEPS)이 필수적으로 요구된다.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lastRenderedPageBreak/>
        <w:t xml:space="preserve">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(* TEPS는 서울대학교에서 개발한 국내 영어인증능력 시험으로서 요청에 의한 특별 시험 또한 가능하기 때문에 TEPS를 기준으로 프로그램 대상을 선발한다.)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5. 지원금에 대해서</w:t>
      </w:r>
      <w:proofErr w:type="gramStart"/>
      <w:r>
        <w:rPr>
          <w:rFonts w:ascii="돋움" w:eastAsia="돋움" w:hAnsi="돋움" w:hint="eastAsia"/>
          <w:b/>
          <w:bCs/>
        </w:rPr>
        <w:t>...</w:t>
      </w:r>
      <w:proofErr w:type="gramEnd"/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= 이 프로그램은 올해 이미 실시되었는데 많은 학생들이 임용고시 준비로 인해 지원을 하지 않아 지원율이 낮았다. 하지만 이 프로그램이 소수를 대상으로 하는 만큼 전액 지원을 목표로 하고 있으며 현재로서는 교육과학기술부의 예산 배정 그리고 대상 지역에 따라 상이한 금액을 지원하고 있다.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  <w:color w:val="FF0000"/>
        </w:rPr>
        <w:t>6. 글로벌 교원양성 프로그램이 목표로 하고 있는 것은 무엇인가?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>= 글로벌 교원 양성 프로그램을 통해 사범대학을 글로벌 양성기관으로 만들고 우리나라의 교육 문화를 세계에 전하는 것이 목표이다. 궁극적으로는 우리나라 교원이 ‘글로벌 스승’</w:t>
      </w:r>
      <w:proofErr w:type="spellStart"/>
      <w:r>
        <w:rPr>
          <w:rFonts w:ascii="돋움" w:eastAsia="돋움" w:hAnsi="돋움" w:hint="eastAsia"/>
        </w:rPr>
        <w:t>으의</w:t>
      </w:r>
      <w:proofErr w:type="spellEnd"/>
      <w:r>
        <w:rPr>
          <w:rFonts w:ascii="돋움" w:eastAsia="돋움" w:hAnsi="돋움" w:hint="eastAsia"/>
        </w:rPr>
        <w:t xml:space="preserve"> 역할을 수행하는 것이 최종 목표이다. 그리고 이렇게 거점 대학으로 선정되면 부산대학교 사범대학은 해외 대학과의 공동학위를 취득할 수 있으며 동시에 이 프로그램을 위한 사전교육을 부산대학교에서 시행할 수 있게 된다. 그리고 입학과정에서부터 교과과정에 이르기 까지 사범대학 학생들의 글로벌 역량을 강화할 수 있는 체제를 갖춤으로써 세계적으로 관심을 받고 있는 우리나라 교육을 선진국 혹은 개발도상국에 수출 하 수 있게 되어 현재 누적되어 있는 교육인적 에너지를 방출할 수 있는 통로를 찾게 된다.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</w:rPr>
        <w:t>7. 이 프로그램은 몇 개월 동안 이루어지는가?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 xml:space="preserve">= 먼저 </w:t>
      </w:r>
      <w:proofErr w:type="spellStart"/>
      <w:r>
        <w:rPr>
          <w:rFonts w:ascii="돋움" w:eastAsia="돋움" w:hAnsi="돋움" w:hint="eastAsia"/>
        </w:rPr>
        <w:t>방학중</w:t>
      </w:r>
      <w:proofErr w:type="spellEnd"/>
      <w:r>
        <w:rPr>
          <w:rFonts w:ascii="돋움" w:eastAsia="돋움" w:hAnsi="돋움" w:hint="eastAsia"/>
        </w:rPr>
        <w:t xml:space="preserve"> 해외교사교류는 현직 교원을 대상으로 하고 있으며 사범대학의 재학생과 졸업생들은 6개월부터 1년까지의 프로그램에 참가할 수 있다.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hint="eastAsia"/>
        </w:rPr>
        <w:t xml:space="preserve">  </w:t>
      </w:r>
    </w:p>
    <w:p w:rsid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  <w:b/>
          <w:bCs/>
          <w:color w:val="FF0000"/>
        </w:rPr>
        <w:t>8. 글로벌 교원 양성 프로그램에 지원하기 위해 지금부터 어떤 노력을 하는 것이 좋을까?</w:t>
      </w:r>
    </w:p>
    <w:p w:rsidR="004C5507" w:rsidRPr="004C5507" w:rsidRDefault="004C5507" w:rsidP="004C5507">
      <w:pPr>
        <w:pStyle w:val="a3"/>
        <w:spacing w:after="32"/>
        <w:rPr>
          <w:rFonts w:hint="eastAsia"/>
        </w:rPr>
      </w:pPr>
      <w:r>
        <w:rPr>
          <w:rFonts w:ascii="돋움" w:eastAsia="돋움" w:hAnsi="돋움" w:hint="eastAsia"/>
        </w:rPr>
        <w:t xml:space="preserve">= 이 프로그램에 참여하기 위해 갖추어야 할 가장 기본적인 능력은 영어회화와 영어 강의 수강능력이다. 이를 위해 평소 영어 공부에 많은 노력을 기울여야 할 것이다. 또한 동시에 국내 교사 자격증에 연연하는 태도를 지양하여야 한다. 국내의 교사가 되겠다는 생각에서 벗어나 글로벌 마인드를 가질 수 있는 학생이 되어야 한다. 그리고 이 능력을 바탕으로 해외 30개 이상 외국어 학교 혹은 국내 외국 학교, 과학고, 영재고 등에서 영어로 수업을 할 수 있는 교사가 될 수 있을 것이다. </w:t>
      </w:r>
    </w:p>
    <w:p w:rsidR="00A4356E" w:rsidRPr="004C5507" w:rsidRDefault="004C5507" w:rsidP="004C5507">
      <w:pPr>
        <w:pStyle w:val="a3"/>
        <w:spacing w:after="32"/>
        <w:jc w:val="right"/>
      </w:pPr>
      <w:proofErr w:type="gramStart"/>
      <w:r>
        <w:rPr>
          <w:rFonts w:hint="eastAsia"/>
          <w:sz w:val="22"/>
          <w:szCs w:val="22"/>
        </w:rPr>
        <w:t>출처 :</w:t>
      </w:r>
      <w:proofErr w:type="gramEnd"/>
      <w:r>
        <w:rPr>
          <w:rFonts w:hint="eastAsia"/>
          <w:sz w:val="22"/>
          <w:szCs w:val="22"/>
        </w:rPr>
        <w:t xml:space="preserve"> 부산대학 뉴스레터 </w:t>
      </w:r>
      <w:proofErr w:type="spellStart"/>
      <w:r>
        <w:rPr>
          <w:rFonts w:hint="eastAsia"/>
          <w:sz w:val="22"/>
          <w:szCs w:val="22"/>
        </w:rPr>
        <w:t>블로그</w:t>
      </w:r>
      <w:proofErr w:type="spellEnd"/>
      <w:r>
        <w:rPr>
          <w:rFonts w:hint="eastAsia"/>
          <w:sz w:val="22"/>
          <w:szCs w:val="22"/>
        </w:rPr>
        <w:t xml:space="preserve"> </w:t>
      </w:r>
      <w:proofErr w:type="spellStart"/>
      <w:r>
        <w:rPr>
          <w:rFonts w:hint="eastAsia"/>
          <w:sz w:val="22"/>
          <w:szCs w:val="22"/>
        </w:rPr>
        <w:t>석류알</w:t>
      </w:r>
      <w:proofErr w:type="spellEnd"/>
      <w:r>
        <w:rPr>
          <w:rFonts w:hint="eastAsia"/>
          <w:sz w:val="22"/>
          <w:szCs w:val="22"/>
        </w:rPr>
        <w:t xml:space="preserve"> 소식</w:t>
      </w:r>
    </w:p>
    <w:sectPr w:rsidR="00A4356E" w:rsidRPr="004C5507" w:rsidSect="00A4356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4C5507"/>
    <w:rsid w:val="004C5507"/>
    <w:rsid w:val="00A43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6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C550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4C550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4C550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C550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652</Words>
  <Characters>3720</Characters>
  <Application>Microsoft Office Word</Application>
  <DocSecurity>0</DocSecurity>
  <Lines>31</Lines>
  <Paragraphs>8</Paragraphs>
  <ScaleCrop>false</ScaleCrop>
  <Company>충북대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김세종</dc:creator>
  <cp:keywords/>
  <dc:description/>
  <cp:lastModifiedBy>김세종</cp:lastModifiedBy>
  <cp:revision>1</cp:revision>
  <dcterms:created xsi:type="dcterms:W3CDTF">2011-11-23T15:13:00Z</dcterms:created>
  <dcterms:modified xsi:type="dcterms:W3CDTF">2011-11-23T15:19:00Z</dcterms:modified>
</cp:coreProperties>
</file>